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917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41FAC24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BFBBFCF" w14:textId="7A2C21F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E1CDC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3FA53E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706C87" w14:textId="6EEDF9C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8E1CDC">
        <w:rPr>
          <w:rFonts w:ascii="Corbel" w:hAnsi="Corbel"/>
          <w:sz w:val="20"/>
          <w:szCs w:val="20"/>
        </w:rPr>
        <w:t>202</w:t>
      </w:r>
      <w:r w:rsidR="0034032A">
        <w:rPr>
          <w:rFonts w:ascii="Corbel" w:hAnsi="Corbel"/>
          <w:sz w:val="20"/>
          <w:szCs w:val="20"/>
        </w:rPr>
        <w:t>7</w:t>
      </w:r>
      <w:r w:rsidR="008E1CDC">
        <w:rPr>
          <w:rFonts w:ascii="Corbel" w:hAnsi="Corbel"/>
          <w:sz w:val="20"/>
          <w:szCs w:val="20"/>
        </w:rPr>
        <w:t>/202</w:t>
      </w:r>
      <w:r w:rsidR="0034032A">
        <w:rPr>
          <w:rFonts w:ascii="Corbel" w:hAnsi="Corbel"/>
          <w:sz w:val="20"/>
          <w:szCs w:val="20"/>
        </w:rPr>
        <w:t>8</w:t>
      </w:r>
    </w:p>
    <w:p w14:paraId="45003AB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8E60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9683FFC" w14:textId="77777777" w:rsidTr="008B70F1">
        <w:tc>
          <w:tcPr>
            <w:tcW w:w="2694" w:type="dxa"/>
            <w:vAlign w:val="center"/>
          </w:tcPr>
          <w:p w14:paraId="7FFE78A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68A3FE" w14:textId="0F1ACE10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Analiza </w:t>
            </w:r>
            <w:r w:rsidR="008E6B48">
              <w:rPr>
                <w:rFonts w:ascii="Corbel" w:hAnsi="Corbel"/>
                <w:b w:val="0"/>
                <w:sz w:val="24"/>
                <w:szCs w:val="24"/>
              </w:rPr>
              <w:t>zachowań konsumenta</w:t>
            </w:r>
          </w:p>
        </w:tc>
      </w:tr>
      <w:tr w:rsidR="0085747A" w:rsidRPr="00B169DF" w14:paraId="74CC9CB4" w14:textId="77777777" w:rsidTr="008B70F1">
        <w:tc>
          <w:tcPr>
            <w:tcW w:w="2694" w:type="dxa"/>
            <w:vAlign w:val="center"/>
          </w:tcPr>
          <w:p w14:paraId="1F6B71ED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FE6098" w14:textId="68D7B782" w:rsidR="0085747A" w:rsidRPr="008E1CDC" w:rsidRDefault="00D27584" w:rsidP="008E1CDC">
            <w:pPr>
              <w:spacing w:after="0" w:line="240" w:lineRule="auto"/>
              <w:rPr>
                <w:rFonts w:cs="Calibri"/>
                <w:sz w:val="20"/>
                <w:szCs w:val="20"/>
                <w:lang w:eastAsia="en-GB"/>
              </w:rPr>
            </w:pPr>
            <w:r w:rsidRPr="00D27584">
              <w:rPr>
                <w:rFonts w:ascii="Corbel" w:hAnsi="Corbel"/>
                <w:color w:val="000000"/>
                <w:sz w:val="24"/>
                <w:szCs w:val="24"/>
              </w:rPr>
              <w:t>E/I/AR/C-1.11a</w:t>
            </w:r>
          </w:p>
        </w:tc>
      </w:tr>
      <w:tr w:rsidR="0085747A" w:rsidRPr="00B169DF" w14:paraId="375EF396" w14:textId="77777777" w:rsidTr="008B70F1">
        <w:tc>
          <w:tcPr>
            <w:tcW w:w="2694" w:type="dxa"/>
            <w:vAlign w:val="center"/>
          </w:tcPr>
          <w:p w14:paraId="68A49E6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5D9662" w14:textId="28D18E9B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Wydział  Ekonomii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i Finansów</w:t>
            </w:r>
          </w:p>
        </w:tc>
      </w:tr>
      <w:tr w:rsidR="0085747A" w:rsidRPr="00B169DF" w14:paraId="2CFCA313" w14:textId="77777777" w:rsidTr="008B70F1">
        <w:tc>
          <w:tcPr>
            <w:tcW w:w="2694" w:type="dxa"/>
            <w:vAlign w:val="center"/>
          </w:tcPr>
          <w:p w14:paraId="50B38DF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5B3493" w14:textId="74F266D5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Marketingu i Przedsiębiorczości </w:t>
            </w:r>
          </w:p>
        </w:tc>
      </w:tr>
      <w:tr w:rsidR="0085747A" w:rsidRPr="00B169DF" w14:paraId="4B60A96D" w14:textId="77777777" w:rsidTr="008B70F1">
        <w:tc>
          <w:tcPr>
            <w:tcW w:w="2694" w:type="dxa"/>
            <w:vAlign w:val="center"/>
          </w:tcPr>
          <w:p w14:paraId="7308E8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BF9269" w14:textId="3B1FC8B4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1850B513" w14:textId="77777777" w:rsidTr="008B70F1">
        <w:tc>
          <w:tcPr>
            <w:tcW w:w="2694" w:type="dxa"/>
            <w:vAlign w:val="center"/>
          </w:tcPr>
          <w:p w14:paraId="565087E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7B53F4" w14:textId="49FD6E6A" w:rsidR="0085747A" w:rsidRPr="00B169DF" w:rsidRDefault="008B70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Pierwszego stopnia </w:t>
            </w:r>
          </w:p>
        </w:tc>
      </w:tr>
      <w:tr w:rsidR="008B70F1" w:rsidRPr="00B169DF" w14:paraId="0C61FB52" w14:textId="77777777" w:rsidTr="008B70F1">
        <w:tc>
          <w:tcPr>
            <w:tcW w:w="2694" w:type="dxa"/>
            <w:vAlign w:val="center"/>
          </w:tcPr>
          <w:p w14:paraId="6B3F4FEC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EA0F83" w14:textId="1A3AB90D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C063B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B70F1" w:rsidRPr="00B169DF" w14:paraId="68932083" w14:textId="77777777" w:rsidTr="008B70F1">
        <w:tc>
          <w:tcPr>
            <w:tcW w:w="2694" w:type="dxa"/>
            <w:vAlign w:val="center"/>
          </w:tcPr>
          <w:p w14:paraId="25F32D77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23FC4D" w14:textId="59D9E96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0F1" w:rsidRPr="00B169DF" w14:paraId="62E0785A" w14:textId="77777777" w:rsidTr="008B70F1">
        <w:tc>
          <w:tcPr>
            <w:tcW w:w="2694" w:type="dxa"/>
            <w:vAlign w:val="center"/>
          </w:tcPr>
          <w:p w14:paraId="6F533C3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3B23FC" w14:textId="53187D92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C063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B70F1" w:rsidRPr="00B169DF" w14:paraId="672B9ADC" w14:textId="77777777" w:rsidTr="008B70F1">
        <w:tc>
          <w:tcPr>
            <w:tcW w:w="2694" w:type="dxa"/>
            <w:vAlign w:val="center"/>
          </w:tcPr>
          <w:p w14:paraId="5875ED8F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27711F" w14:textId="1B05E625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B70F1" w:rsidRPr="00B169DF" w14:paraId="1AA3000E" w14:textId="77777777" w:rsidTr="008B70F1">
        <w:tc>
          <w:tcPr>
            <w:tcW w:w="2694" w:type="dxa"/>
            <w:vAlign w:val="center"/>
          </w:tcPr>
          <w:p w14:paraId="0EE0D9A5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0A3BBF" w14:textId="4C5AE21F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63B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70F1" w:rsidRPr="00B169DF" w14:paraId="5962B549" w14:textId="77777777" w:rsidTr="008B70F1">
        <w:tc>
          <w:tcPr>
            <w:tcW w:w="2694" w:type="dxa"/>
            <w:vAlign w:val="center"/>
          </w:tcPr>
          <w:p w14:paraId="7A45E19D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ED3DA4" w14:textId="0CB38D0B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B70F1" w:rsidRPr="00B169DF" w14:paraId="679FD73A" w14:textId="77777777" w:rsidTr="008B70F1">
        <w:tc>
          <w:tcPr>
            <w:tcW w:w="2694" w:type="dxa"/>
            <w:vAlign w:val="center"/>
          </w:tcPr>
          <w:p w14:paraId="3AD1A343" w14:textId="77777777" w:rsidR="008B70F1" w:rsidRPr="00B169DF" w:rsidRDefault="008B70F1" w:rsidP="008B70F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7110D7" w14:textId="4A284E71" w:rsidR="008B70F1" w:rsidRPr="00B169DF" w:rsidRDefault="008B70F1" w:rsidP="008B7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7A10C51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0657784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FA6E87A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13195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6657CA8" w14:textId="77777777" w:rsidTr="008E1C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2E2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21094CF6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35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DE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BA7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2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DC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986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E4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30D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88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7398AF3" w14:textId="77777777" w:rsidTr="008E1C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528" w14:textId="617DB6F5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2720" w14:textId="77DBFFA7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EE48" w14:textId="65539C95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436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5C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F6A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35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F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1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D790" w14:textId="53AAFB76" w:rsidR="00015B8F" w:rsidRPr="00B169DF" w:rsidRDefault="008B70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9EAE8F5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F7D63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3B8B2ED" w14:textId="4E5ABB4E" w:rsidR="008B70F1" w:rsidRPr="00C063BC" w:rsidRDefault="008B70F1" w:rsidP="008B70F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</w:t>
      </w:r>
      <w:proofErr w:type="gramStart"/>
      <w:r w:rsidR="0085747A" w:rsidRPr="00B169DF">
        <w:rPr>
          <w:rFonts w:ascii="Corbel" w:hAnsi="Corbel"/>
          <w:b w:val="0"/>
          <w:smallCaps w:val="0"/>
          <w:szCs w:val="24"/>
        </w:rPr>
        <w:t xml:space="preserve">tradycyjnej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063BC">
        <w:rPr>
          <w:rFonts w:ascii="Corbel" w:hAnsi="Corbel"/>
          <w:b w:val="0"/>
          <w:smallCaps w:val="0"/>
          <w:szCs w:val="24"/>
        </w:rPr>
        <w:t>lub</w:t>
      </w:r>
      <w:proofErr w:type="gramEnd"/>
      <w:r w:rsidRPr="00C063BC">
        <w:rPr>
          <w:rFonts w:ascii="Corbel" w:hAnsi="Corbel"/>
          <w:b w:val="0"/>
          <w:smallCaps w:val="0"/>
          <w:szCs w:val="24"/>
        </w:rPr>
        <w:t xml:space="preserve"> z wykorzystaniem platformy Ms </w:t>
      </w:r>
      <w:proofErr w:type="spellStart"/>
      <w:r w:rsidRPr="00C063B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C0CCC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0640B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DCD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39886F0" w14:textId="7DE2F006" w:rsidR="00E960BB" w:rsidRDefault="0034032A" w:rsidP="008B70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Corbel" w:hAnsi="Corbel"/>
          <w:b w:val="0"/>
          <w:smallCaps w:val="0"/>
          <w:szCs w:val="24"/>
        </w:rPr>
        <w:t>Wykł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. </w:t>
      </w:r>
      <w:proofErr w:type="spellStart"/>
      <w:r>
        <w:rPr>
          <w:rFonts w:ascii="Corbel" w:hAnsi="Corbel"/>
          <w:b w:val="0"/>
          <w:smallCaps w:val="0"/>
          <w:szCs w:val="24"/>
        </w:rPr>
        <w:t>zal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. </w:t>
      </w:r>
      <w:proofErr w:type="spellStart"/>
      <w:proofErr w:type="gramStart"/>
      <w:r>
        <w:rPr>
          <w:rFonts w:ascii="Corbel" w:hAnsi="Corbel"/>
          <w:b w:val="0"/>
          <w:smallCaps w:val="0"/>
          <w:szCs w:val="24"/>
        </w:rPr>
        <w:t>Ćw.z</w:t>
      </w:r>
      <w:r w:rsidR="008B70F1" w:rsidRPr="00B169DF">
        <w:rPr>
          <w:rFonts w:ascii="Corbel" w:hAnsi="Corbel"/>
          <w:b w:val="0"/>
          <w:smallCaps w:val="0"/>
          <w:szCs w:val="24"/>
        </w:rPr>
        <w:t>aliczenie</w:t>
      </w:r>
      <w:proofErr w:type="spellEnd"/>
      <w:proofErr w:type="gramEnd"/>
      <w:r w:rsidR="008B70F1" w:rsidRPr="00B169D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5DEA00B4" w14:textId="77777777" w:rsidR="008B70F1" w:rsidRPr="00B169DF" w:rsidRDefault="008B70F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7D732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289AEB3" w14:textId="77777777" w:rsidTr="00745302">
        <w:tc>
          <w:tcPr>
            <w:tcW w:w="9670" w:type="dxa"/>
          </w:tcPr>
          <w:p w14:paraId="50B8D5A6" w14:textId="3CD768F0" w:rsidR="0085747A" w:rsidRPr="00B169DF" w:rsidRDefault="008B70F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</w:t>
            </w:r>
            <w:r w:rsidRPr="00C063BC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 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 rynku oraz podstaw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zarządzania</w:t>
            </w:r>
            <w:r w:rsidRPr="00C063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DE919A5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6FFE81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515685" w14:textId="77777777" w:rsidR="008E1CDC" w:rsidRDefault="008E1C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2265E3" w14:textId="77777777" w:rsidR="008E1CDC" w:rsidRPr="00B169DF" w:rsidRDefault="008E1C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78674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01E87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42082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363EBBC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C08FF3E" w14:textId="77777777" w:rsidTr="008E1CDC">
        <w:tc>
          <w:tcPr>
            <w:tcW w:w="843" w:type="dxa"/>
            <w:vAlign w:val="center"/>
          </w:tcPr>
          <w:p w14:paraId="1FB65E5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24F01E8" w14:textId="1535F377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Przekazanie wiedzy z </w:t>
            </w:r>
            <w:proofErr w:type="gram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zakresu  analizy</w:t>
            </w:r>
            <w:proofErr w:type="gramEnd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zachowań konsumentów  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czynników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je </w:t>
            </w:r>
            <w:proofErr w:type="gramStart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>determinujących  także</w:t>
            </w:r>
            <w:proofErr w:type="gramEnd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proofErr w:type="gramStart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>znaczenia  pozyskanych</w:t>
            </w:r>
            <w:proofErr w:type="gramEnd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informacji </w:t>
            </w:r>
            <w:proofErr w:type="gramStart"/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funkcjonowaniu</w:t>
            </w:r>
            <w:proofErr w:type="gramEnd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9300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podmiotów rynkowych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169DF" w14:paraId="0A7C965D" w14:textId="77777777" w:rsidTr="008E1CDC">
        <w:tc>
          <w:tcPr>
            <w:tcW w:w="843" w:type="dxa"/>
            <w:vAlign w:val="center"/>
          </w:tcPr>
          <w:p w14:paraId="2034BED3" w14:textId="19117C58" w:rsidR="0085747A" w:rsidRPr="00B169DF" w:rsidRDefault="008B70F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2895B34" w14:textId="64FA3553" w:rsidR="0085747A" w:rsidRPr="005C716F" w:rsidRDefault="005C716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</w:t>
            </w:r>
            <w:proofErr w:type="gram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>umiejętności  powiązania</w:t>
            </w:r>
            <w:proofErr w:type="gramEnd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zdobytej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wiedzy </w:t>
            </w:r>
            <w:proofErr w:type="gramStart"/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>z  prawidłową</w:t>
            </w:r>
            <w:proofErr w:type="gramEnd"/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diagnozą oczekiwa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ń i zachowań konsumentów </w:t>
            </w:r>
            <w:r w:rsidR="00AE36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oraz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praktyką </w:t>
            </w:r>
            <w:proofErr w:type="gramStart"/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wdrażania </w:t>
            </w:r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odpowiednich</w:t>
            </w:r>
            <w:proofErr w:type="gramEnd"/>
            <w:r w:rsidR="006E642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narzędzi i działań </w:t>
            </w:r>
            <w:r w:rsidRPr="005C716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dostosowanych do wyników prowadzonych analiz  </w:t>
            </w:r>
          </w:p>
        </w:tc>
      </w:tr>
    </w:tbl>
    <w:p w14:paraId="13097EB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7189D8" w14:textId="77777777" w:rsidR="005C716F" w:rsidRPr="00B169DF" w:rsidRDefault="005C716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F39C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06948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575DF338" w14:textId="77777777" w:rsidTr="00DD2FA8">
        <w:tc>
          <w:tcPr>
            <w:tcW w:w="1681" w:type="dxa"/>
            <w:vAlign w:val="center"/>
          </w:tcPr>
          <w:p w14:paraId="1220D6F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0E3943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5BA4E6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2FA8" w:rsidRPr="00B169DF" w14:paraId="4D5C4A5E" w14:textId="77777777" w:rsidTr="00DD2FA8">
        <w:tc>
          <w:tcPr>
            <w:tcW w:w="1681" w:type="dxa"/>
          </w:tcPr>
          <w:p w14:paraId="4A48A195" w14:textId="77777777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6B9CBB" w14:textId="43B7DEA4" w:rsidR="00DD2FA8" w:rsidRPr="008E1CDC" w:rsidRDefault="00E96072" w:rsidP="00AE36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 xml:space="preserve">Absolwent 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>zna</w:t>
            </w:r>
            <w:proofErr w:type="gramEnd"/>
            <w:r w:rsidR="00DD2FA8" w:rsidRPr="008E1CDC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gramStart"/>
            <w:r w:rsidR="00DD2FA8" w:rsidRPr="008E1CDC">
              <w:rPr>
                <w:rFonts w:ascii="Corbel" w:hAnsi="Corbel"/>
                <w:sz w:val="24"/>
                <w:szCs w:val="24"/>
              </w:rPr>
              <w:t xml:space="preserve">rozumie  </w:t>
            </w:r>
            <w:r w:rsidRPr="008E1CDC">
              <w:rPr>
                <w:rFonts w:ascii="Corbel" w:hAnsi="Corbel"/>
                <w:sz w:val="24"/>
                <w:szCs w:val="24"/>
              </w:rPr>
              <w:t>podstawowe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mechanizmy zachowań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konsumenckich  oraz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sposoby ich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diagnozowania  stanowiących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podstawę funkcjonowania przedsiębiorstw</w:t>
            </w:r>
          </w:p>
        </w:tc>
        <w:tc>
          <w:tcPr>
            <w:tcW w:w="1865" w:type="dxa"/>
          </w:tcPr>
          <w:p w14:paraId="3E689657" w14:textId="04AA70D9" w:rsidR="00DD2FA8" w:rsidRPr="00B169DF" w:rsidRDefault="00DD2FA8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DD2FA8" w:rsidRPr="00B169DF" w14:paraId="11B19D1F" w14:textId="77777777" w:rsidTr="00DD2FA8">
        <w:tc>
          <w:tcPr>
            <w:tcW w:w="1681" w:type="dxa"/>
          </w:tcPr>
          <w:p w14:paraId="689DCBEB" w14:textId="77777777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A4D310" w14:textId="7F0B872E" w:rsidR="00DD2FA8" w:rsidRPr="008E1CDC" w:rsidRDefault="00DD2FA8" w:rsidP="00AE36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="00E96072" w:rsidRPr="008E1CDC"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Pr="008E1CDC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E96072"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E96072" w:rsidRPr="008E1CDC">
              <w:rPr>
                <w:rFonts w:ascii="Corbel" w:hAnsi="Corbel"/>
                <w:sz w:val="24"/>
                <w:szCs w:val="24"/>
              </w:rPr>
              <w:t>uwarunkowania  i</w:t>
            </w:r>
            <w:proofErr w:type="gramEnd"/>
            <w:r w:rsidR="00E96072" w:rsidRPr="008E1CDC">
              <w:rPr>
                <w:rFonts w:ascii="Corbel" w:hAnsi="Corbel"/>
                <w:sz w:val="24"/>
                <w:szCs w:val="24"/>
              </w:rPr>
              <w:t xml:space="preserve"> kierunki zmian postaw i </w:t>
            </w:r>
            <w:proofErr w:type="gramStart"/>
            <w:r w:rsidR="00E96072" w:rsidRPr="008E1CDC">
              <w:rPr>
                <w:rFonts w:ascii="Corbel" w:hAnsi="Corbel"/>
                <w:sz w:val="24"/>
                <w:szCs w:val="24"/>
              </w:rPr>
              <w:t xml:space="preserve">zachowań  </w:t>
            </w:r>
            <w:r w:rsidR="00572FFA" w:rsidRPr="008E1CDC">
              <w:rPr>
                <w:rFonts w:ascii="Corbel" w:hAnsi="Corbel"/>
                <w:sz w:val="24"/>
                <w:szCs w:val="24"/>
              </w:rPr>
              <w:t>klientów</w:t>
            </w:r>
            <w:proofErr w:type="gramEnd"/>
            <w:r w:rsidR="00572FFA"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1CDC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FB501D" w:rsidRPr="008E1CDC">
              <w:rPr>
                <w:rFonts w:ascii="Corbel" w:hAnsi="Corbel"/>
                <w:sz w:val="24"/>
                <w:szCs w:val="24"/>
              </w:rPr>
              <w:t xml:space="preserve">potrafi </w:t>
            </w:r>
            <w:proofErr w:type="gramStart"/>
            <w:r w:rsidR="00FB501D" w:rsidRPr="008E1CDC">
              <w:rPr>
                <w:rFonts w:ascii="Corbel" w:hAnsi="Corbel"/>
                <w:sz w:val="24"/>
                <w:szCs w:val="24"/>
              </w:rPr>
              <w:t>wskazać  ich</w:t>
            </w:r>
            <w:proofErr w:type="gramEnd"/>
            <w:r w:rsidR="00FB501D" w:rsidRPr="008E1CDC">
              <w:rPr>
                <w:rFonts w:ascii="Corbel" w:hAnsi="Corbel"/>
                <w:sz w:val="24"/>
                <w:szCs w:val="24"/>
              </w:rPr>
              <w:t xml:space="preserve"> przyczyny, </w:t>
            </w:r>
            <w:proofErr w:type="gramStart"/>
            <w:r w:rsidR="00FB501D" w:rsidRPr="008E1CDC">
              <w:rPr>
                <w:rFonts w:ascii="Corbel" w:hAnsi="Corbel"/>
                <w:sz w:val="24"/>
                <w:szCs w:val="24"/>
              </w:rPr>
              <w:t>przebieg  i</w:t>
            </w:r>
            <w:proofErr w:type="gramEnd"/>
            <w:r w:rsidR="00FB501D" w:rsidRPr="008E1CDC">
              <w:rPr>
                <w:rFonts w:ascii="Corbel" w:hAnsi="Corbel"/>
                <w:sz w:val="24"/>
                <w:szCs w:val="24"/>
              </w:rPr>
              <w:t xml:space="preserve"> konsekwencje </w:t>
            </w:r>
          </w:p>
        </w:tc>
        <w:tc>
          <w:tcPr>
            <w:tcW w:w="1865" w:type="dxa"/>
          </w:tcPr>
          <w:p w14:paraId="3641B460" w14:textId="4E95AC7F" w:rsidR="00DD2FA8" w:rsidRPr="00B169DF" w:rsidRDefault="00DD2FA8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DD2FA8" w:rsidRPr="00B169DF" w14:paraId="6639C363" w14:textId="77777777" w:rsidTr="00DD2FA8">
        <w:tc>
          <w:tcPr>
            <w:tcW w:w="1681" w:type="dxa"/>
          </w:tcPr>
          <w:p w14:paraId="65E5645C" w14:textId="4DE4F0C7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2C47FCCF" w14:textId="10A53D98" w:rsidR="00DD2FA8" w:rsidRPr="008E1CDC" w:rsidRDefault="00572FFA" w:rsidP="00AE36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Absolwent potrafi </w:t>
            </w:r>
            <w:proofErr w:type="gramStart"/>
            <w:r w:rsidR="00DD2FA8" w:rsidRPr="008E1CDC">
              <w:rPr>
                <w:rFonts w:ascii="Corbel" w:hAnsi="Corbel"/>
                <w:sz w:val="24"/>
                <w:szCs w:val="24"/>
              </w:rPr>
              <w:t xml:space="preserve">analizować </w:t>
            </w:r>
            <w:r w:rsidR="00083995"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>i</w:t>
            </w:r>
            <w:proofErr w:type="gramEnd"/>
            <w:r w:rsidR="00DD2FA8" w:rsidRPr="008E1CDC">
              <w:rPr>
                <w:rFonts w:ascii="Corbel" w:hAnsi="Corbel"/>
                <w:sz w:val="24"/>
                <w:szCs w:val="24"/>
              </w:rPr>
              <w:t xml:space="preserve"> oceniać </w:t>
            </w:r>
            <w:r w:rsidR="002C5762" w:rsidRPr="008E1CDC">
              <w:rPr>
                <w:rFonts w:ascii="Corbel" w:hAnsi="Corbel"/>
                <w:sz w:val="24"/>
                <w:szCs w:val="24"/>
              </w:rPr>
              <w:t xml:space="preserve">proces </w:t>
            </w:r>
            <w:r w:rsidR="00FB501D" w:rsidRPr="008E1CDC">
              <w:rPr>
                <w:rFonts w:ascii="Corbel" w:hAnsi="Corbel"/>
                <w:sz w:val="24"/>
                <w:szCs w:val="24"/>
              </w:rPr>
              <w:t>zmian oczekiwań</w:t>
            </w:r>
            <w:r w:rsidR="002C5762" w:rsidRPr="008E1CDC">
              <w:rPr>
                <w:rFonts w:ascii="Corbel" w:hAnsi="Corbel"/>
                <w:sz w:val="24"/>
                <w:szCs w:val="24"/>
              </w:rPr>
              <w:t xml:space="preserve">, postaw i zachowań </w:t>
            </w:r>
            <w:proofErr w:type="gramStart"/>
            <w:r w:rsidR="002C5762" w:rsidRPr="008E1CDC">
              <w:rPr>
                <w:rFonts w:ascii="Corbel" w:hAnsi="Corbel"/>
                <w:sz w:val="24"/>
                <w:szCs w:val="24"/>
              </w:rPr>
              <w:t xml:space="preserve">konsumentów </w:t>
            </w:r>
            <w:r w:rsidR="00083995" w:rsidRPr="008E1CDC">
              <w:rPr>
                <w:rFonts w:ascii="Corbel" w:hAnsi="Corbel"/>
                <w:sz w:val="24"/>
                <w:szCs w:val="24"/>
              </w:rPr>
              <w:t xml:space="preserve"> poprzez</w:t>
            </w:r>
            <w:proofErr w:type="gramEnd"/>
            <w:r w:rsidR="00083995" w:rsidRPr="008E1CDC">
              <w:rPr>
                <w:rFonts w:ascii="Corbel" w:hAnsi="Corbel"/>
                <w:sz w:val="24"/>
                <w:szCs w:val="24"/>
              </w:rPr>
              <w:t xml:space="preserve"> dobór odpowiednich metod </w:t>
            </w:r>
            <w:r w:rsidR="002C5762" w:rsidRPr="008E1CDC">
              <w:rPr>
                <w:rFonts w:ascii="Corbel" w:hAnsi="Corbel"/>
                <w:sz w:val="24"/>
                <w:szCs w:val="24"/>
              </w:rPr>
              <w:t xml:space="preserve">badawczych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>w warunkach nie w pełni przewidywalnych</w:t>
            </w:r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0BA4D71" w14:textId="24835A2B" w:rsidR="00DD2FA8" w:rsidRPr="00B169DF" w:rsidRDefault="00DD2FA8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2FA8" w:rsidRPr="00B169DF" w14:paraId="5B2413B2" w14:textId="77777777" w:rsidTr="00DD2FA8">
        <w:tc>
          <w:tcPr>
            <w:tcW w:w="1681" w:type="dxa"/>
          </w:tcPr>
          <w:p w14:paraId="471DD471" w14:textId="0E802267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E6BC4CC" w14:textId="1A02DE01" w:rsidR="00FB501D" w:rsidRPr="008E1CDC" w:rsidRDefault="00FB501D" w:rsidP="002C57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Absolwent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 xml:space="preserve">potrafi 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>wykorzystać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DD2FA8" w:rsidRPr="008E1CDC">
              <w:rPr>
                <w:rFonts w:ascii="Corbel" w:hAnsi="Corbel"/>
                <w:sz w:val="24"/>
                <w:szCs w:val="24"/>
              </w:rPr>
              <w:t xml:space="preserve">wiedzę  </w:t>
            </w:r>
            <w:r w:rsidR="002C5762" w:rsidRPr="008E1CDC">
              <w:rPr>
                <w:rFonts w:ascii="Corbel" w:hAnsi="Corbel"/>
                <w:sz w:val="24"/>
                <w:szCs w:val="24"/>
              </w:rPr>
              <w:t>wynikająca</w:t>
            </w:r>
            <w:proofErr w:type="gramEnd"/>
            <w:r w:rsidR="002C5762" w:rsidRPr="008E1CDC">
              <w:rPr>
                <w:rFonts w:ascii="Corbel" w:hAnsi="Corbel"/>
                <w:sz w:val="24"/>
                <w:szCs w:val="24"/>
              </w:rPr>
              <w:t xml:space="preserve"> z analizy zachowań </w:t>
            </w:r>
            <w:proofErr w:type="gramStart"/>
            <w:r w:rsidR="002C5762" w:rsidRPr="008E1CDC">
              <w:rPr>
                <w:rFonts w:ascii="Corbel" w:hAnsi="Corbel"/>
                <w:sz w:val="24"/>
                <w:szCs w:val="24"/>
              </w:rPr>
              <w:t>konsumentów  do</w:t>
            </w:r>
            <w:proofErr w:type="gramEnd"/>
            <w:r w:rsidR="002C5762"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r w:rsidR="00DD2FA8" w:rsidRPr="008E1CDC">
              <w:rPr>
                <w:rFonts w:ascii="Corbel" w:hAnsi="Corbel"/>
                <w:sz w:val="24"/>
                <w:szCs w:val="24"/>
              </w:rPr>
              <w:t xml:space="preserve">poszukiwania optymalnych rozwiązań </w:t>
            </w:r>
            <w:r w:rsidR="002C5762" w:rsidRPr="008E1CDC">
              <w:rPr>
                <w:rFonts w:ascii="Corbel" w:hAnsi="Corbel"/>
                <w:sz w:val="24"/>
                <w:szCs w:val="24"/>
              </w:rPr>
              <w:t xml:space="preserve">w zakresie doboru instrumentów i działań rynkowych </w:t>
            </w:r>
          </w:p>
        </w:tc>
        <w:tc>
          <w:tcPr>
            <w:tcW w:w="1865" w:type="dxa"/>
          </w:tcPr>
          <w:p w14:paraId="6769A677" w14:textId="3A805AC2" w:rsidR="00DD2FA8" w:rsidRPr="00B169DF" w:rsidRDefault="00DD2FA8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D2FA8" w:rsidRPr="00B169DF" w14:paraId="308639D5" w14:textId="77777777" w:rsidTr="00DD2FA8">
        <w:tc>
          <w:tcPr>
            <w:tcW w:w="1681" w:type="dxa"/>
          </w:tcPr>
          <w:p w14:paraId="12148628" w14:textId="7A3C7977" w:rsidR="00DD2FA8" w:rsidRPr="00270689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6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86B74FD" w14:textId="662CCD2B" w:rsidR="00DD2FA8" w:rsidRPr="00270689" w:rsidRDefault="00270689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proofErr w:type="gramStart"/>
            <w:r w:rsidRPr="008E1CDC">
              <w:rPr>
                <w:rFonts w:ascii="Corbel" w:hAnsi="Corbel"/>
                <w:b w:val="0"/>
                <w:smallCaps w:val="0"/>
                <w:szCs w:val="24"/>
              </w:rPr>
              <w:t>potrafi  planować</w:t>
            </w:r>
            <w:proofErr w:type="gramEnd"/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i organizować pracę indywidualną oraz w zespole związaną z </w:t>
            </w:r>
            <w:proofErr w:type="gramStart"/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analizą  </w:t>
            </w:r>
            <w:r w:rsidR="002C5762" w:rsidRPr="008E1CDC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gramEnd"/>
            <w:r w:rsidR="002C5762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2C5762" w:rsidRPr="008E1CDC">
              <w:rPr>
                <w:rFonts w:ascii="Corbel" w:hAnsi="Corbel"/>
                <w:b w:val="0"/>
                <w:smallCaps w:val="0"/>
                <w:szCs w:val="24"/>
              </w:rPr>
              <w:t>konsumentów</w:t>
            </w:r>
            <w:r w:rsidRPr="008E1CDC">
              <w:rPr>
                <w:rFonts w:ascii="Corbel" w:hAnsi="Corbel"/>
                <w:b w:val="0"/>
                <w:smallCaps w:val="0"/>
                <w:szCs w:val="24"/>
              </w:rPr>
              <w:t>,  przyjmując</w:t>
            </w:r>
            <w:proofErr w:type="gramEnd"/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w niej różne role oraz współodpowiedzialność za realizowane zadania, także o charakterze interdyscyplinarnym  </w:t>
            </w:r>
          </w:p>
        </w:tc>
        <w:tc>
          <w:tcPr>
            <w:tcW w:w="1865" w:type="dxa"/>
          </w:tcPr>
          <w:p w14:paraId="0D73DA31" w14:textId="0DF10F00" w:rsidR="00DD2FA8" w:rsidRPr="00B169DF" w:rsidRDefault="00DD2FA8" w:rsidP="00AE36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2FA8" w:rsidRPr="00B169DF" w14:paraId="040D33B1" w14:textId="77777777" w:rsidTr="00DD2FA8">
        <w:tc>
          <w:tcPr>
            <w:tcW w:w="1681" w:type="dxa"/>
          </w:tcPr>
          <w:p w14:paraId="2865646A" w14:textId="6D93E385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54CA0DA6" w14:textId="1E65636A" w:rsidR="00DD2FA8" w:rsidRPr="008E1CDC" w:rsidRDefault="008E1CDC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0689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bsolwent jest gotów do </w:t>
            </w:r>
            <w:r w:rsidR="00DD2FA8" w:rsidRPr="008E1CDC">
              <w:rPr>
                <w:rFonts w:ascii="Corbel" w:hAnsi="Corbel"/>
                <w:b w:val="0"/>
                <w:smallCaps w:val="0"/>
                <w:szCs w:val="24"/>
              </w:rPr>
              <w:t>uznawania znaczenia wiedzy w rozwiązywaniu problemów poznawczych i praktycznych z zakres</w:t>
            </w:r>
            <w:r w:rsidR="00BF6254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u analizy zachowań konsumentów </w:t>
            </w:r>
            <w:r w:rsidR="00270689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 oraz </w:t>
            </w:r>
            <w:r w:rsidR="00DD2FA8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konfrontowania wiedzy z </w:t>
            </w:r>
            <w:proofErr w:type="gramStart"/>
            <w:r w:rsidR="00DD2FA8" w:rsidRPr="008E1CDC">
              <w:rPr>
                <w:rFonts w:ascii="Corbel" w:hAnsi="Corbel"/>
                <w:b w:val="0"/>
                <w:smallCaps w:val="0"/>
                <w:szCs w:val="24"/>
              </w:rPr>
              <w:t>przedstawicielami  praktyki</w:t>
            </w:r>
            <w:proofErr w:type="gramEnd"/>
            <w:r w:rsidR="00DD2FA8"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gospodarczej w kontekście realizacji projektów badawczych   </w:t>
            </w:r>
          </w:p>
        </w:tc>
        <w:tc>
          <w:tcPr>
            <w:tcW w:w="1865" w:type="dxa"/>
          </w:tcPr>
          <w:p w14:paraId="667A7CA8" w14:textId="44F624AF" w:rsidR="00DD2FA8" w:rsidRPr="00B169DF" w:rsidRDefault="00DD2FA8" w:rsidP="00DD2F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K_K02 </w:t>
            </w:r>
          </w:p>
        </w:tc>
      </w:tr>
    </w:tbl>
    <w:p w14:paraId="510996E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2F5EE" w14:textId="77777777" w:rsidR="008E1CDC" w:rsidRDefault="008E1C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DF74E" w14:textId="77777777" w:rsidR="008E1CDC" w:rsidRPr="00B169DF" w:rsidRDefault="008E1C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EF62B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5AA691C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58F293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133A9A" w14:textId="77777777" w:rsidTr="00270689">
        <w:tc>
          <w:tcPr>
            <w:tcW w:w="9520" w:type="dxa"/>
          </w:tcPr>
          <w:p w14:paraId="402D1F3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0689" w:rsidRPr="00B169DF" w14:paraId="3A34F221" w14:textId="77777777" w:rsidTr="00270689">
        <w:tc>
          <w:tcPr>
            <w:tcW w:w="9520" w:type="dxa"/>
          </w:tcPr>
          <w:p w14:paraId="3FC66C49" w14:textId="21C3FDAF" w:rsidR="00270689" w:rsidRPr="008E1CDC" w:rsidRDefault="00DD73BC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Wprowadzenie do </w:t>
            </w:r>
            <w:r w:rsidR="00BF6254" w:rsidRPr="008E1CDC">
              <w:rPr>
                <w:rFonts w:ascii="Corbel" w:hAnsi="Corbel"/>
                <w:sz w:val="24"/>
                <w:szCs w:val="24"/>
              </w:rPr>
              <w:t xml:space="preserve">tematyki zachowań </w:t>
            </w:r>
            <w:proofErr w:type="gramStart"/>
            <w:r w:rsidR="00BF6254" w:rsidRPr="008E1CDC">
              <w:rPr>
                <w:rFonts w:ascii="Corbel" w:hAnsi="Corbel"/>
                <w:sz w:val="24"/>
                <w:szCs w:val="24"/>
              </w:rPr>
              <w:t>konsumentów  -</w:t>
            </w:r>
            <w:proofErr w:type="gramEnd"/>
            <w:r w:rsidR="00BF6254" w:rsidRPr="008E1CDC">
              <w:rPr>
                <w:rFonts w:ascii="Corbel" w:hAnsi="Corbel"/>
                <w:sz w:val="24"/>
                <w:szCs w:val="24"/>
              </w:rPr>
              <w:t xml:space="preserve"> identyfikacja najważniejszych pojęć</w:t>
            </w:r>
            <w:r w:rsidR="00797722" w:rsidRPr="008E1CDC">
              <w:rPr>
                <w:rFonts w:ascii="Corbel" w:hAnsi="Corbel"/>
                <w:sz w:val="24"/>
                <w:szCs w:val="24"/>
              </w:rPr>
              <w:t xml:space="preserve">, </w:t>
            </w:r>
            <w:r w:rsidR="00BF6254" w:rsidRPr="008E1CDC">
              <w:rPr>
                <w:rFonts w:ascii="Corbel" w:hAnsi="Corbel"/>
                <w:sz w:val="24"/>
                <w:szCs w:val="24"/>
              </w:rPr>
              <w:t>postawy a zachowania</w:t>
            </w:r>
          </w:p>
        </w:tc>
      </w:tr>
      <w:tr w:rsidR="00BF6254" w:rsidRPr="00B169DF" w14:paraId="7FF7B768" w14:textId="77777777" w:rsidTr="00270689">
        <w:tc>
          <w:tcPr>
            <w:tcW w:w="9520" w:type="dxa"/>
          </w:tcPr>
          <w:p w14:paraId="747D24BF" w14:textId="7003D48E" w:rsidR="00BF6254" w:rsidRPr="008E1CDC" w:rsidRDefault="00797722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Wewnętrzne i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zewnętrzne  uwarunkowania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zachowań konsumenckich </w:t>
            </w:r>
          </w:p>
        </w:tc>
      </w:tr>
      <w:tr w:rsidR="00BF6254" w:rsidRPr="00B169DF" w14:paraId="788A638A" w14:textId="77777777" w:rsidTr="00270689">
        <w:tc>
          <w:tcPr>
            <w:tcW w:w="9520" w:type="dxa"/>
          </w:tcPr>
          <w:p w14:paraId="179CE1AD" w14:textId="0B6889DE" w:rsidR="00BF6254" w:rsidRPr="008E1CDC" w:rsidRDefault="001A3738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Zintegrowane modele zachowań - hierarchia efektów. - </w:t>
            </w:r>
          </w:p>
        </w:tc>
      </w:tr>
      <w:tr w:rsidR="00BF6254" w:rsidRPr="00B169DF" w14:paraId="2AF3C700" w14:textId="77777777" w:rsidTr="00270689">
        <w:tc>
          <w:tcPr>
            <w:tcW w:w="9520" w:type="dxa"/>
          </w:tcPr>
          <w:p w14:paraId="221F6F0B" w14:textId="32A370F3" w:rsidR="00BF6254" w:rsidRPr="008E1CDC" w:rsidRDefault="001A3738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Ilościowe metody analizy zachowań konsumentów </w:t>
            </w:r>
          </w:p>
        </w:tc>
      </w:tr>
      <w:tr w:rsidR="00BF6254" w:rsidRPr="00B169DF" w14:paraId="6EF009BD" w14:textId="77777777" w:rsidTr="00270689">
        <w:tc>
          <w:tcPr>
            <w:tcW w:w="9520" w:type="dxa"/>
          </w:tcPr>
          <w:p w14:paraId="7E21BA2B" w14:textId="45A230A2" w:rsidR="00BF6254" w:rsidRPr="008E1CDC" w:rsidRDefault="001A3738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>Jakościowe metody analizy zachowań konsumentów</w:t>
            </w:r>
          </w:p>
        </w:tc>
      </w:tr>
      <w:tr w:rsidR="00270689" w:rsidRPr="00B169DF" w14:paraId="6B88C8A0" w14:textId="77777777" w:rsidTr="00270689">
        <w:tc>
          <w:tcPr>
            <w:tcW w:w="9520" w:type="dxa"/>
          </w:tcPr>
          <w:p w14:paraId="1C39AC04" w14:textId="35FC7133" w:rsidR="00270689" w:rsidRPr="008E1CDC" w:rsidRDefault="001A3738" w:rsidP="008E1CDC">
            <w:pPr>
              <w:pStyle w:val="Akapitzlist"/>
              <w:spacing w:after="0" w:line="240" w:lineRule="auto"/>
              <w:ind w:left="-83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Zachowania rynkowe e-konsumentów </w:t>
            </w:r>
            <w:proofErr w:type="gramStart"/>
            <w:r w:rsidR="006E6422" w:rsidRPr="008E1CDC">
              <w:rPr>
                <w:rFonts w:ascii="Corbel" w:hAnsi="Corbel"/>
                <w:sz w:val="24"/>
                <w:szCs w:val="24"/>
              </w:rPr>
              <w:t xml:space="preserve">-  </w:t>
            </w:r>
            <w:r w:rsidRPr="008E1CDC">
              <w:rPr>
                <w:rFonts w:ascii="Corbel" w:hAnsi="Corbel"/>
                <w:sz w:val="24"/>
                <w:szCs w:val="24"/>
              </w:rPr>
              <w:t>poziomy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analizy</w:t>
            </w:r>
          </w:p>
        </w:tc>
      </w:tr>
    </w:tbl>
    <w:p w14:paraId="41D0156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6D2E8C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315346" w14:textId="77777777" w:rsidTr="00270689">
        <w:tc>
          <w:tcPr>
            <w:tcW w:w="9520" w:type="dxa"/>
          </w:tcPr>
          <w:p w14:paraId="44396054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73BC" w:rsidRPr="008E1CDC" w14:paraId="3B43965A" w14:textId="77777777" w:rsidTr="00270689">
        <w:tc>
          <w:tcPr>
            <w:tcW w:w="9520" w:type="dxa"/>
          </w:tcPr>
          <w:p w14:paraId="2251E825" w14:textId="1DE02E1A" w:rsidR="00DD73BC" w:rsidRPr="008E1CDC" w:rsidRDefault="00DF7D22" w:rsidP="008E1C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Podstawowe mierniki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diagnozowania  postaw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i zachowań konsumentów – sposoby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obliczania,  interpretacja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i  wykorzystanie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w procesie decyzyjnym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przedsiębiorstw  reprezentujących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różne branże  </w:t>
            </w:r>
          </w:p>
        </w:tc>
      </w:tr>
      <w:tr w:rsidR="0085747A" w:rsidRPr="008E1CDC" w14:paraId="147EF510" w14:textId="77777777" w:rsidTr="00270689">
        <w:tc>
          <w:tcPr>
            <w:tcW w:w="9520" w:type="dxa"/>
          </w:tcPr>
          <w:p w14:paraId="47549FB0" w14:textId="69DECE65" w:rsidR="0085747A" w:rsidRPr="008E1CDC" w:rsidRDefault="00DF7D22" w:rsidP="008E1C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Typologia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klientów  wg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wybranych kryteriów a metody analizy zachowań </w:t>
            </w:r>
            <w:r w:rsidR="006E6422" w:rsidRPr="008E1CDC">
              <w:rPr>
                <w:rFonts w:ascii="Corbel" w:hAnsi="Corbel"/>
                <w:sz w:val="24"/>
                <w:szCs w:val="24"/>
              </w:rPr>
              <w:t xml:space="preserve">– studium przypadku </w:t>
            </w:r>
          </w:p>
        </w:tc>
      </w:tr>
      <w:tr w:rsidR="00270689" w:rsidRPr="008E1CDC" w14:paraId="3196C003" w14:textId="77777777" w:rsidTr="00270689">
        <w:tc>
          <w:tcPr>
            <w:tcW w:w="9520" w:type="dxa"/>
          </w:tcPr>
          <w:p w14:paraId="1AA4712E" w14:textId="4C2E4AE2" w:rsidR="00270689" w:rsidRPr="008E1CDC" w:rsidRDefault="009E2D2A" w:rsidP="008E1C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Diagnozowanie oczekiwań i doświadczeń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klientów  z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uwzględnieniem specyfiki pokolenia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X,Y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>, Z - – studium przypadki</w:t>
            </w:r>
          </w:p>
        </w:tc>
      </w:tr>
      <w:tr w:rsidR="00270689" w:rsidRPr="008E1CDC" w14:paraId="6258C46B" w14:textId="77777777" w:rsidTr="00270689">
        <w:tc>
          <w:tcPr>
            <w:tcW w:w="9520" w:type="dxa"/>
          </w:tcPr>
          <w:p w14:paraId="7F5105CF" w14:textId="5E7A041A" w:rsidR="00270689" w:rsidRPr="008E1CDC" w:rsidRDefault="009E2D2A" w:rsidP="008E1C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>B</w:t>
            </w:r>
            <w:r w:rsidRPr="008E1CDC">
              <w:rPr>
                <w:rFonts w:ascii="Corbel" w:hAnsi="Corbel" w:hint="eastAsia"/>
                <w:sz w:val="24"/>
                <w:szCs w:val="24"/>
              </w:rPr>
              <w:t>łę</w:t>
            </w:r>
            <w:r w:rsidRPr="008E1CDC">
              <w:rPr>
                <w:rFonts w:ascii="Corbel" w:hAnsi="Corbel"/>
                <w:sz w:val="24"/>
                <w:szCs w:val="24"/>
              </w:rPr>
              <w:t>dy pomiaru    – studium przypadku</w:t>
            </w:r>
          </w:p>
        </w:tc>
      </w:tr>
      <w:tr w:rsidR="0085747A" w:rsidRPr="008E1CDC" w14:paraId="4B4C5562" w14:textId="77777777" w:rsidTr="00270689">
        <w:tc>
          <w:tcPr>
            <w:tcW w:w="9520" w:type="dxa"/>
          </w:tcPr>
          <w:p w14:paraId="658C1D49" w14:textId="7F6F7163" w:rsidR="0085747A" w:rsidRPr="008E1CDC" w:rsidRDefault="009E2D2A" w:rsidP="008E1C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Obszary  analizy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oraz  aktywności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podmiotów rynkowych w zakresie analizy zachowań konsumenta– studium przypadku </w:t>
            </w:r>
            <w:proofErr w:type="gramStart"/>
            <w:r w:rsidRPr="008E1CDC">
              <w:rPr>
                <w:rFonts w:ascii="Corbel" w:hAnsi="Corbel"/>
                <w:sz w:val="24"/>
                <w:szCs w:val="24"/>
              </w:rPr>
              <w:t>wybranych  marek</w:t>
            </w:r>
            <w:proofErr w:type="gramEnd"/>
            <w:r w:rsidRPr="008E1CDC">
              <w:rPr>
                <w:rFonts w:ascii="Corbel" w:hAnsi="Corbel"/>
                <w:sz w:val="24"/>
                <w:szCs w:val="24"/>
              </w:rPr>
              <w:t xml:space="preserve"> reprezentujących rożny profil branżowy i różne rodzaje produktów i usług  </w:t>
            </w:r>
          </w:p>
        </w:tc>
      </w:tr>
    </w:tbl>
    <w:p w14:paraId="4DAB31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A517D8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909F8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6669D6" w14:textId="77777777" w:rsidR="00D6143C" w:rsidRPr="00986383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86383">
        <w:rPr>
          <w:rFonts w:ascii="Corbel" w:hAnsi="Corbel"/>
          <w:b w:val="0"/>
          <w:iCs/>
          <w:smallCaps w:val="0"/>
          <w:szCs w:val="24"/>
        </w:rPr>
        <w:t xml:space="preserve">Wykład z prezentacją </w:t>
      </w:r>
      <w:proofErr w:type="gramStart"/>
      <w:r w:rsidRPr="00986383">
        <w:rPr>
          <w:rFonts w:ascii="Corbel" w:hAnsi="Corbel"/>
          <w:b w:val="0"/>
          <w:iCs/>
          <w:smallCaps w:val="0"/>
          <w:szCs w:val="24"/>
        </w:rPr>
        <w:t>multimedialną,  metody</w:t>
      </w:r>
      <w:proofErr w:type="gramEnd"/>
      <w:r w:rsidRPr="00986383">
        <w:rPr>
          <w:rFonts w:ascii="Corbel" w:hAnsi="Corbel"/>
          <w:b w:val="0"/>
          <w:iCs/>
          <w:smallCaps w:val="0"/>
          <w:szCs w:val="24"/>
        </w:rPr>
        <w:t xml:space="preserve"> kształcenia na odległość </w:t>
      </w:r>
    </w:p>
    <w:p w14:paraId="1FF6EA72" w14:textId="77777777" w:rsidR="00D6143C" w:rsidRPr="002B5001" w:rsidRDefault="00D6143C" w:rsidP="00D614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</w:t>
      </w:r>
      <w:r>
        <w:rPr>
          <w:rFonts w:ascii="Corbel" w:hAnsi="Corbel"/>
          <w:b w:val="0"/>
          <w:smallCaps w:val="0"/>
        </w:rPr>
        <w:t xml:space="preserve"> </w:t>
      </w:r>
      <w:r w:rsidRPr="00986383">
        <w:rPr>
          <w:rFonts w:ascii="Corbel" w:hAnsi="Corbel"/>
          <w:b w:val="0"/>
          <w:iCs/>
          <w:smallCaps w:val="0"/>
          <w:szCs w:val="24"/>
        </w:rPr>
        <w:t>metoda projektów (projekt badawczy</w:t>
      </w:r>
      <w:r>
        <w:rPr>
          <w:rFonts w:ascii="Corbel" w:hAnsi="Corbel"/>
          <w:b w:val="0"/>
          <w:smallCaps w:val="0"/>
        </w:rPr>
        <w:t xml:space="preserve">) </w:t>
      </w:r>
      <w:r w:rsidRPr="003669AD">
        <w:rPr>
          <w:rFonts w:ascii="Corbel" w:hAnsi="Corbel"/>
          <w:b w:val="0"/>
          <w:smallCaps w:val="0"/>
        </w:rPr>
        <w:t xml:space="preserve">analiza </w:t>
      </w:r>
      <w:proofErr w:type="gramStart"/>
      <w:r w:rsidRPr="003669AD">
        <w:rPr>
          <w:rFonts w:ascii="Corbel" w:hAnsi="Corbel"/>
          <w:b w:val="0"/>
          <w:smallCaps w:val="0"/>
        </w:rPr>
        <w:t>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,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prezentacja </w:t>
      </w:r>
    </w:p>
    <w:p w14:paraId="5E8CD7A0" w14:textId="77777777" w:rsidR="00D6143C" w:rsidRPr="00B169DF" w:rsidRDefault="00D6143C" w:rsidP="00D6143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2B9EB8" w14:textId="5E554268" w:rsidR="00E960BB" w:rsidRPr="00B169DF" w:rsidRDefault="003B50A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</w:t>
      </w:r>
    </w:p>
    <w:p w14:paraId="5374FF44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71A872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5807F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1D364D7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B9C2697" w14:textId="77777777" w:rsidTr="00611D58">
        <w:tc>
          <w:tcPr>
            <w:tcW w:w="1962" w:type="dxa"/>
            <w:vAlign w:val="center"/>
          </w:tcPr>
          <w:p w14:paraId="4745E98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1CB516" w14:textId="77777777" w:rsidR="0085747A" w:rsidRPr="008E1CD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85BED0D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8E1CDC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A1E052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27600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6143C" w:rsidRPr="00B169DF" w14:paraId="034AE880" w14:textId="77777777" w:rsidTr="00611D58">
        <w:tc>
          <w:tcPr>
            <w:tcW w:w="1962" w:type="dxa"/>
          </w:tcPr>
          <w:p w14:paraId="10814939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AE2C56E" w14:textId="120C37D8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  <w:proofErr w:type="gramStart"/>
            <w:r w:rsidRPr="008E1CDC">
              <w:rPr>
                <w:rFonts w:ascii="Corbel" w:hAnsi="Corbel"/>
                <w:b w:val="0"/>
                <w:smallCaps w:val="0"/>
                <w:szCs w:val="24"/>
              </w:rPr>
              <w:t>, ,</w:t>
            </w:r>
            <w:proofErr w:type="gramEnd"/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 praca w grupie</w:t>
            </w:r>
          </w:p>
        </w:tc>
        <w:tc>
          <w:tcPr>
            <w:tcW w:w="2117" w:type="dxa"/>
          </w:tcPr>
          <w:p w14:paraId="78BCEFDD" w14:textId="79C7194E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wyk ład, ćwiczenia</w:t>
            </w:r>
          </w:p>
        </w:tc>
      </w:tr>
      <w:tr w:rsidR="00D6143C" w:rsidRPr="00B169DF" w14:paraId="092974D8" w14:textId="77777777" w:rsidTr="00611D58">
        <w:tc>
          <w:tcPr>
            <w:tcW w:w="1962" w:type="dxa"/>
          </w:tcPr>
          <w:p w14:paraId="6BC629AC" w14:textId="77777777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39AE03" w14:textId="6622BC3F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kolokwium, projekt, </w:t>
            </w:r>
          </w:p>
        </w:tc>
        <w:tc>
          <w:tcPr>
            <w:tcW w:w="2117" w:type="dxa"/>
          </w:tcPr>
          <w:p w14:paraId="3BD583AE" w14:textId="5D9CA0EA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wyk ład, ćwiczenia</w:t>
            </w:r>
          </w:p>
        </w:tc>
      </w:tr>
      <w:tr w:rsidR="00D6143C" w:rsidRPr="00B169DF" w14:paraId="4B3B5656" w14:textId="77777777" w:rsidTr="00611D58">
        <w:tc>
          <w:tcPr>
            <w:tcW w:w="1962" w:type="dxa"/>
          </w:tcPr>
          <w:p w14:paraId="1D898365" w14:textId="12B451E4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F82860B" w14:textId="46A73213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praca w grupie, projekt, </w:t>
            </w:r>
            <w:proofErr w:type="spellStart"/>
            <w:r w:rsidRPr="008E1CDC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0D5D315C" w14:textId="0848B0BC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wyk ład, ćwiczenia</w:t>
            </w:r>
          </w:p>
        </w:tc>
      </w:tr>
      <w:tr w:rsidR="00D6143C" w:rsidRPr="00B169DF" w14:paraId="7282D4B9" w14:textId="77777777" w:rsidTr="00611D58">
        <w:tc>
          <w:tcPr>
            <w:tcW w:w="1962" w:type="dxa"/>
          </w:tcPr>
          <w:p w14:paraId="3E6BF8C2" w14:textId="2EB8BDE8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F330A4F" w14:textId="67B0CDD3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 xml:space="preserve">praca w grupie, projekt, </w:t>
            </w:r>
            <w:proofErr w:type="spellStart"/>
            <w:r w:rsidRPr="008E1CDC">
              <w:rPr>
                <w:rFonts w:ascii="Corbel" w:hAnsi="Corbel"/>
                <w:b w:val="0"/>
                <w:smallCaps w:val="0"/>
                <w:szCs w:val="24"/>
              </w:rPr>
              <w:t>case</w:t>
            </w:r>
            <w:proofErr w:type="spellEnd"/>
          </w:p>
        </w:tc>
        <w:tc>
          <w:tcPr>
            <w:tcW w:w="2117" w:type="dxa"/>
          </w:tcPr>
          <w:p w14:paraId="741F5EC0" w14:textId="04D4F3F8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wyk ład, ćwiczenia</w:t>
            </w:r>
          </w:p>
        </w:tc>
      </w:tr>
      <w:tr w:rsidR="00D6143C" w:rsidRPr="00B169DF" w14:paraId="0D740A9C" w14:textId="77777777" w:rsidTr="00611D58">
        <w:tc>
          <w:tcPr>
            <w:tcW w:w="1962" w:type="dxa"/>
          </w:tcPr>
          <w:p w14:paraId="2027A97B" w14:textId="1F0328FE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2C9D994B" w14:textId="78A01C2D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350EA245" w14:textId="3165D532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6143C" w:rsidRPr="00B169DF" w14:paraId="3393F6BF" w14:textId="77777777" w:rsidTr="00611D58">
        <w:tc>
          <w:tcPr>
            <w:tcW w:w="1962" w:type="dxa"/>
          </w:tcPr>
          <w:p w14:paraId="42F130A1" w14:textId="0E07485C" w:rsidR="00D6143C" w:rsidRPr="00B169DF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9E36229" w14:textId="1444717B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projekt, obserwacja w trakcie zajęć, prezentacja</w:t>
            </w:r>
          </w:p>
        </w:tc>
        <w:tc>
          <w:tcPr>
            <w:tcW w:w="2117" w:type="dxa"/>
          </w:tcPr>
          <w:p w14:paraId="63399848" w14:textId="58D8AB7B" w:rsidR="00D6143C" w:rsidRPr="008E1CDC" w:rsidRDefault="00D6143C" w:rsidP="00D614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1CD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9069E59" w14:textId="77777777" w:rsidR="00D6143C" w:rsidRDefault="00D614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2C7DC48" w14:textId="1738CC69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85A5EB1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9AE297" w14:textId="77777777" w:rsidTr="00923D7D">
        <w:tc>
          <w:tcPr>
            <w:tcW w:w="9670" w:type="dxa"/>
          </w:tcPr>
          <w:p w14:paraId="701E4FC8" w14:textId="08D4BBBC" w:rsidR="00D6143C" w:rsidRPr="002B3AC6" w:rsidRDefault="00D6143C" w:rsidP="00D6143C">
            <w:pPr>
              <w:spacing w:after="0" w:line="240" w:lineRule="auto"/>
              <w:rPr>
                <w:rFonts w:ascii="Corbel" w:hAnsi="Corbel"/>
              </w:rPr>
            </w:pPr>
            <w:r w:rsidRPr="1A51E064">
              <w:rPr>
                <w:rFonts w:ascii="Corbel" w:hAnsi="Corbel"/>
              </w:rPr>
              <w:lastRenderedPageBreak/>
              <w:t xml:space="preserve">Warunkiem zaliczenia wykładu jest  </w:t>
            </w:r>
            <w:r>
              <w:rPr>
                <w:rFonts w:ascii="Corbel" w:hAnsi="Corbel"/>
              </w:rPr>
              <w:t xml:space="preserve"> pozytywna ocena </w:t>
            </w:r>
            <w:proofErr w:type="gramStart"/>
            <w:r>
              <w:rPr>
                <w:rFonts w:ascii="Corbel" w:hAnsi="Corbel"/>
              </w:rPr>
              <w:t xml:space="preserve">z </w:t>
            </w:r>
            <w:r w:rsidRPr="1A51E064">
              <w:rPr>
                <w:rFonts w:ascii="Corbel" w:hAnsi="Corbel"/>
              </w:rPr>
              <w:t xml:space="preserve"> </w:t>
            </w:r>
            <w:r w:rsidRPr="008E1CDC">
              <w:rPr>
                <w:rFonts w:ascii="Corbel" w:hAnsi="Corbel"/>
              </w:rPr>
              <w:t>kolokwium</w:t>
            </w:r>
            <w:proofErr w:type="gramEnd"/>
            <w:r w:rsidRPr="1A51E064">
              <w:rPr>
                <w:rFonts w:ascii="Corbel" w:hAnsi="Corbel"/>
              </w:rPr>
              <w:t xml:space="preserve"> (uzyskanie powyżej 51% możliwych punktów</w:t>
            </w:r>
            <w:proofErr w:type="gramStart"/>
            <w:r w:rsidRPr="1A51E064">
              <w:rPr>
                <w:rFonts w:ascii="Corbel" w:hAnsi="Corbel"/>
              </w:rPr>
              <w:t>),  weryfikującego</w:t>
            </w:r>
            <w:proofErr w:type="gramEnd"/>
            <w:r w:rsidRPr="1A51E064">
              <w:rPr>
                <w:rFonts w:ascii="Corbel" w:hAnsi="Corbel"/>
              </w:rPr>
              <w:t xml:space="preserve"> wiedzę teoretyczną oraz umiejętności powiązania zdobytej wiedzy z praktyką</w:t>
            </w:r>
          </w:p>
          <w:p w14:paraId="55E79E98" w14:textId="77777777" w:rsidR="00D6143C" w:rsidRDefault="00D6143C" w:rsidP="00D6143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3AC6">
              <w:rPr>
                <w:rFonts w:ascii="Corbel" w:hAnsi="Corbel"/>
              </w:rPr>
              <w:t>Warunkiem zaliczenia ćwic</w:t>
            </w:r>
            <w:r>
              <w:rPr>
                <w:rFonts w:ascii="Corbel" w:hAnsi="Corbel"/>
              </w:rPr>
              <w:t>zeń jest:</w:t>
            </w:r>
          </w:p>
          <w:p w14:paraId="31BC1FA3" w14:textId="45ECB92B" w:rsidR="00D6143C" w:rsidRPr="008E1CDC" w:rsidRDefault="00D6143C" w:rsidP="00D614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E1CDC">
              <w:rPr>
                <w:rFonts w:ascii="Corbel" w:hAnsi="Corbel"/>
              </w:rPr>
              <w:t xml:space="preserve">pozytywna ocena z kolokwium zawierającego zarówno pytania zamknięte jednokrotnego wyboru, jak również pytania otwarte, co wymaga uzyskania przez studenta przynajmniej 51%   możliwych do zdobycia punktów (waga 0,4) </w:t>
            </w:r>
          </w:p>
          <w:p w14:paraId="4425C301" w14:textId="016BD3B3" w:rsidR="00D6143C" w:rsidRPr="008E1CD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</w:pPr>
            <w:proofErr w:type="gram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poprawnie  zrealizowany</w:t>
            </w:r>
            <w:proofErr w:type="gram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i zaprezentowany projekt grupowy dotyczący </w:t>
            </w:r>
            <w:proofErr w:type="gram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procesu </w:t>
            </w:r>
            <w:r w:rsidR="006E6422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realizacji</w:t>
            </w:r>
            <w:proofErr w:type="gramEnd"/>
            <w:r w:rsidR="006E6422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oraz </w:t>
            </w:r>
            <w:r w:rsidR="009E2D2A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wykorzystania analizy zachowań konsumentów </w:t>
            </w:r>
            <w:proofErr w:type="gramStart"/>
            <w:r w:rsidR="009E2D2A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w  funkcjonowaniu</w:t>
            </w:r>
            <w:proofErr w:type="gramEnd"/>
            <w:r w:rsidR="009E2D2A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wybranego </w:t>
            </w:r>
            <w:proofErr w:type="gramStart"/>
            <w:r w:rsidR="009E2D2A"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podmiotu </w:t>
            </w:r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(</w:t>
            </w:r>
            <w:proofErr w:type="gram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waga 0,35)</w:t>
            </w:r>
          </w:p>
          <w:p w14:paraId="0D14D6CB" w14:textId="1E7DF3C8" w:rsidR="00D6143C" w:rsidRPr="008E1CDC" w:rsidRDefault="00D6143C" w:rsidP="00D6143C">
            <w:pPr>
              <w:pStyle w:val="Nagwek1"/>
              <w:numPr>
                <w:ilvl w:val="0"/>
                <w:numId w:val="4"/>
              </w:numPr>
              <w:tabs>
                <w:tab w:val="clear" w:pos="360"/>
              </w:tabs>
              <w:jc w:val="left"/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</w:pPr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aktywność na zajęciach w </w:t>
            </w:r>
            <w:proofErr w:type="gram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zakresie  omawiania</w:t>
            </w:r>
            <w:proofErr w:type="gram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praktycznych aspektów   analizy i interpretacji </w:t>
            </w:r>
            <w:proofErr w:type="gram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mierników,  oczekiwań</w:t>
            </w:r>
            <w:proofErr w:type="gram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 i </w:t>
            </w:r>
            <w:proofErr w:type="gram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doświadczeń  klientów</w:t>
            </w:r>
            <w:proofErr w:type="gram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 (</w:t>
            </w:r>
            <w:proofErr w:type="spell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case</w:t>
            </w:r>
            <w:proofErr w:type="spell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 xml:space="preserve"> </w:t>
            </w:r>
            <w:proofErr w:type="spellStart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study</w:t>
            </w:r>
            <w:proofErr w:type="spellEnd"/>
            <w:r w:rsidRPr="008E1CDC">
              <w:rPr>
                <w:rFonts w:ascii="Corbel" w:eastAsia="Calibri" w:hAnsi="Corbel"/>
                <w:b w:val="0"/>
                <w:sz w:val="22"/>
                <w:szCs w:val="22"/>
                <w:lang w:val="pl-PL" w:eastAsia="en-US"/>
              </w:rPr>
              <w:t>) (waga 0,25).</w:t>
            </w:r>
          </w:p>
          <w:p w14:paraId="2CEA9675" w14:textId="7367332B" w:rsidR="0085747A" w:rsidRPr="008E1CDC" w:rsidRDefault="00D614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E1CDC">
              <w:rPr>
                <w:rFonts w:ascii="Corbel" w:hAnsi="Corbel"/>
                <w:b w:val="0"/>
                <w:smallCaps w:val="0"/>
                <w:sz w:val="22"/>
              </w:rPr>
              <w:t xml:space="preserve">Realizacja projektów zespołowych jest oceniana na podstawie punktów uzyskanych przez studentów za każdy z elementów projektu. Przed realizacją zadania studenci informowani są jakie elementy projektu będą oceniane i jaki wpływ na ocenę z zadania będą miały jego składowe.  </w:t>
            </w:r>
          </w:p>
        </w:tc>
      </w:tr>
    </w:tbl>
    <w:p w14:paraId="56F39DC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12B0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C36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963D558" w14:textId="77777777" w:rsidTr="003E1941">
        <w:tc>
          <w:tcPr>
            <w:tcW w:w="4962" w:type="dxa"/>
            <w:vAlign w:val="center"/>
          </w:tcPr>
          <w:p w14:paraId="4AE21B9C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4A1DB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D1CED46" w14:textId="77777777" w:rsidTr="00923D7D">
        <w:tc>
          <w:tcPr>
            <w:tcW w:w="4962" w:type="dxa"/>
          </w:tcPr>
          <w:p w14:paraId="45FC6A3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8359E7" w14:textId="0B76193B" w:rsidR="0085747A" w:rsidRPr="00B169DF" w:rsidRDefault="00D6143C" w:rsidP="008E1C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2B95F52" w14:textId="77777777" w:rsidTr="00923D7D">
        <w:tc>
          <w:tcPr>
            <w:tcW w:w="4962" w:type="dxa"/>
          </w:tcPr>
          <w:p w14:paraId="09C7881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BCEFB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440D26" w14:textId="3ABFB1EC" w:rsidR="00C61DC5" w:rsidRPr="00B169DF" w:rsidRDefault="00AE366A" w:rsidP="008E1C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AFF3BC5" w14:textId="77777777" w:rsidTr="00923D7D">
        <w:tc>
          <w:tcPr>
            <w:tcW w:w="4962" w:type="dxa"/>
          </w:tcPr>
          <w:p w14:paraId="3C8A919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AFF848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8B0302" w14:textId="478B8A46" w:rsidR="00C61DC5" w:rsidRPr="00B169DF" w:rsidRDefault="00AE366A" w:rsidP="008E1C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B169DF" w14:paraId="009E3292" w14:textId="77777777" w:rsidTr="00923D7D">
        <w:tc>
          <w:tcPr>
            <w:tcW w:w="4962" w:type="dxa"/>
          </w:tcPr>
          <w:p w14:paraId="4CA4B87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450358" w14:textId="11829704" w:rsidR="0085747A" w:rsidRPr="00B169DF" w:rsidRDefault="00AE366A" w:rsidP="008E1C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2F28E32A" w14:textId="77777777" w:rsidTr="00923D7D">
        <w:tc>
          <w:tcPr>
            <w:tcW w:w="4962" w:type="dxa"/>
          </w:tcPr>
          <w:p w14:paraId="5006B83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CD62A7E" w14:textId="59E8375D" w:rsidR="0085747A" w:rsidRPr="00B169DF" w:rsidRDefault="00AE366A" w:rsidP="008E1C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9F8F5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B92BD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49401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52C8D9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172FC6E" w14:textId="77777777" w:rsidTr="0071620A">
        <w:trPr>
          <w:trHeight w:val="397"/>
        </w:trPr>
        <w:tc>
          <w:tcPr>
            <w:tcW w:w="3544" w:type="dxa"/>
          </w:tcPr>
          <w:p w14:paraId="0941C9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7660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5F999C10" w14:textId="77777777" w:rsidTr="0071620A">
        <w:trPr>
          <w:trHeight w:val="397"/>
        </w:trPr>
        <w:tc>
          <w:tcPr>
            <w:tcW w:w="3544" w:type="dxa"/>
          </w:tcPr>
          <w:p w14:paraId="434ADD8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216E8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304F10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A02E0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0F12A62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85747A" w:rsidRPr="00B169DF" w14:paraId="7FC5759A" w14:textId="77777777" w:rsidTr="008E1CDC">
        <w:trPr>
          <w:trHeight w:val="397"/>
        </w:trPr>
        <w:tc>
          <w:tcPr>
            <w:tcW w:w="8051" w:type="dxa"/>
          </w:tcPr>
          <w:p w14:paraId="3939FF5B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6643B30" w14:textId="50D42E15" w:rsidR="00512D1B" w:rsidRPr="008E1CDC" w:rsidRDefault="00512D1B" w:rsidP="008E1CDC">
            <w:pPr>
              <w:pStyle w:val="Nagwek1"/>
              <w:numPr>
                <w:ilvl w:val="0"/>
                <w:numId w:val="6"/>
              </w:numPr>
              <w:shd w:val="clear" w:color="auto" w:fill="FFFFFF" w:themeFill="background1"/>
              <w:ind w:left="454" w:hanging="357"/>
              <w:jc w:val="left"/>
              <w:rPr>
                <w:rFonts w:ascii="Corbel" w:hAnsi="Corbel" w:cstheme="minorBidi"/>
                <w:b w:val="0"/>
                <w:bCs/>
                <w:color w:val="212121"/>
                <w:szCs w:val="24"/>
              </w:rPr>
            </w:pPr>
            <w:r w:rsidRPr="008E1CDC">
              <w:rPr>
                <w:rFonts w:ascii="Corbel" w:hAnsi="Corbel"/>
                <w:b w:val="0"/>
                <w:szCs w:val="24"/>
              </w:rPr>
              <w:t>Krystyna  Mazurek-Łopacińska. -Zachowania konsumentów na współczesnym rynku : perspektywa marketingowa, Polskie Wydawnictwo Ekonomiczne, Warszawa :2021.</w:t>
            </w:r>
          </w:p>
          <w:p w14:paraId="0A3264F3" w14:textId="77777777" w:rsidR="008E1CDC" w:rsidRDefault="00512D1B" w:rsidP="008E1CD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 w:hanging="357"/>
              <w:rPr>
                <w:sz w:val="24"/>
                <w:szCs w:val="24"/>
              </w:rPr>
            </w:pPr>
            <w:r w:rsidRPr="008E1CDC">
              <w:rPr>
                <w:rFonts w:ascii="Corbel" w:hAnsi="Corbel"/>
                <w:sz w:val="24"/>
                <w:szCs w:val="24"/>
              </w:rPr>
              <w:t xml:space="preserve">Michał </w:t>
            </w:r>
            <w:proofErr w:type="spellStart"/>
            <w:r w:rsidRPr="008E1CDC">
              <w:rPr>
                <w:rFonts w:ascii="Corbel" w:hAnsi="Corbel"/>
                <w:sz w:val="24"/>
                <w:szCs w:val="24"/>
              </w:rPr>
              <w:t>Protasiuk</w:t>
            </w:r>
            <w:proofErr w:type="spellEnd"/>
            <w:r w:rsidRPr="008E1CDC">
              <w:rPr>
                <w:rFonts w:ascii="Corbel" w:hAnsi="Corbel"/>
                <w:sz w:val="24"/>
                <w:szCs w:val="24"/>
              </w:rPr>
              <w:t xml:space="preserve">, Michał Jan Lutostański, Agnieszka Łebkowska, Badanie rynku. Jak </w:t>
            </w:r>
            <w:r w:rsidRPr="008E1CDC">
              <w:rPr>
                <w:sz w:val="24"/>
                <w:szCs w:val="24"/>
              </w:rPr>
              <w:t>zrozumieć konsumenta, PWN, Warszawa, 2021</w:t>
            </w:r>
          </w:p>
          <w:p w14:paraId="597BDC76" w14:textId="4FB9139E" w:rsidR="007F18A5" w:rsidRPr="008E1CDC" w:rsidRDefault="006A5066" w:rsidP="008E1CD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54" w:hanging="357"/>
              <w:rPr>
                <w:sz w:val="24"/>
                <w:szCs w:val="24"/>
              </w:rPr>
            </w:pPr>
            <w:r w:rsidRPr="008E1CDC">
              <w:rPr>
                <w:sz w:val="24"/>
                <w:szCs w:val="24"/>
              </w:rPr>
              <w:t xml:space="preserve">Iga </w:t>
            </w:r>
            <w:proofErr w:type="spellStart"/>
            <w:proofErr w:type="gramStart"/>
            <w:r w:rsidRPr="008E1CDC">
              <w:rPr>
                <w:sz w:val="24"/>
                <w:szCs w:val="24"/>
              </w:rPr>
              <w:t>Mościchowska</w:t>
            </w:r>
            <w:proofErr w:type="spellEnd"/>
            <w:r w:rsidRPr="008E1CDC">
              <w:rPr>
                <w:sz w:val="24"/>
                <w:szCs w:val="24"/>
              </w:rPr>
              <w:t xml:space="preserve"> ,</w:t>
            </w:r>
            <w:proofErr w:type="gramEnd"/>
            <w:r w:rsidRPr="008E1CDC">
              <w:rPr>
                <w:sz w:val="24"/>
                <w:szCs w:val="24"/>
              </w:rPr>
              <w:t xml:space="preserve"> Barbara Rogoś-Turek, Badania jako podstawa projektowania </w:t>
            </w:r>
            <w:proofErr w:type="spellStart"/>
            <w:r w:rsidRPr="008E1CDC">
              <w:rPr>
                <w:sz w:val="24"/>
                <w:szCs w:val="24"/>
              </w:rPr>
              <w:t>user</w:t>
            </w:r>
            <w:proofErr w:type="spellEnd"/>
            <w:r w:rsidRPr="008E1CDC">
              <w:rPr>
                <w:sz w:val="24"/>
                <w:szCs w:val="24"/>
              </w:rPr>
              <w:t xml:space="preserve"> </w:t>
            </w:r>
            <w:proofErr w:type="spellStart"/>
            <w:r w:rsidRPr="008E1CDC">
              <w:rPr>
                <w:sz w:val="24"/>
                <w:szCs w:val="24"/>
              </w:rPr>
              <w:t>experience</w:t>
            </w:r>
            <w:proofErr w:type="spellEnd"/>
            <w:r w:rsidRPr="008E1CDC">
              <w:rPr>
                <w:sz w:val="24"/>
                <w:szCs w:val="24"/>
              </w:rPr>
              <w:t>, PWN, Warszawa 2019</w:t>
            </w:r>
          </w:p>
        </w:tc>
      </w:tr>
      <w:tr w:rsidR="0085747A" w:rsidRPr="00B169DF" w14:paraId="365EC6D3" w14:textId="77777777" w:rsidTr="008E1CDC">
        <w:trPr>
          <w:trHeight w:val="397"/>
        </w:trPr>
        <w:tc>
          <w:tcPr>
            <w:tcW w:w="8051" w:type="dxa"/>
          </w:tcPr>
          <w:p w14:paraId="0FE24B77" w14:textId="77777777" w:rsidR="0085747A" w:rsidRPr="00AE366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E366A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5F2557" w14:textId="3B15E952" w:rsidR="00805CDC" w:rsidRDefault="00805CDC" w:rsidP="008E1CDC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Omar Ouro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Salim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Zachowania konsumentów i innowacyjne technologie, Wydawnictwo Nasza Wiedza, 2025</w:t>
            </w:r>
          </w:p>
          <w:p w14:paraId="714E5FDB" w14:textId="3F20FB8D" w:rsidR="00512D1B" w:rsidRDefault="00512D1B" w:rsidP="008E1CDC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2D1B">
              <w:rPr>
                <w:rFonts w:ascii="Corbel" w:hAnsi="Corbel"/>
                <w:b w:val="0"/>
                <w:smallCaps w:val="0"/>
                <w:szCs w:val="24"/>
              </w:rPr>
              <w:t>Mróz, B. Konsument w globalnej gospodarce. Trzy perspektywy. Warszawa: Oficyna Wydawnicza SGGW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2013</w:t>
            </w:r>
          </w:p>
          <w:p w14:paraId="553D93DF" w14:textId="03A05D12" w:rsidR="00AE366A" w:rsidRPr="008E1CDC" w:rsidRDefault="006A5066" w:rsidP="008E1CDC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63BC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ech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Nie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ż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urawski</w:t>
            </w:r>
            <w:proofErr w:type="spell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ożena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Paw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owska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ustyna 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Witkowska</w:t>
            </w:r>
            <w:proofErr w:type="gramEnd"/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Satysfakcja klienta, strategia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pomiar 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–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 xml:space="preserve"> zarz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dzanie, WN Uniwersytet Miko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aja Kopernika, Toru</w:t>
            </w:r>
            <w:r w:rsidRPr="00C063BC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C063BC">
              <w:rPr>
                <w:rFonts w:ascii="Corbel" w:hAnsi="Corbel"/>
                <w:b w:val="0"/>
                <w:smallCaps w:val="0"/>
                <w:szCs w:val="24"/>
              </w:rPr>
              <w:t>, 2010</w:t>
            </w:r>
          </w:p>
        </w:tc>
      </w:tr>
    </w:tbl>
    <w:p w14:paraId="6CFE6D4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455A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47AFED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0F0E2" w14:textId="77777777" w:rsidR="00804815" w:rsidRDefault="00804815" w:rsidP="00C16ABF">
      <w:pPr>
        <w:spacing w:after="0" w:line="240" w:lineRule="auto"/>
      </w:pPr>
      <w:r>
        <w:separator/>
      </w:r>
    </w:p>
  </w:endnote>
  <w:endnote w:type="continuationSeparator" w:id="0">
    <w:p w14:paraId="1EF9A26E" w14:textId="77777777" w:rsidR="00804815" w:rsidRDefault="008048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16957" w14:textId="77777777" w:rsidR="00804815" w:rsidRDefault="00804815" w:rsidP="00C16ABF">
      <w:pPr>
        <w:spacing w:after="0" w:line="240" w:lineRule="auto"/>
      </w:pPr>
      <w:r>
        <w:separator/>
      </w:r>
    </w:p>
  </w:footnote>
  <w:footnote w:type="continuationSeparator" w:id="0">
    <w:p w14:paraId="65867B0E" w14:textId="77777777" w:rsidR="00804815" w:rsidRDefault="00804815" w:rsidP="00C16ABF">
      <w:pPr>
        <w:spacing w:after="0" w:line="240" w:lineRule="auto"/>
      </w:pPr>
      <w:r>
        <w:continuationSeparator/>
      </w:r>
    </w:p>
  </w:footnote>
  <w:footnote w:id="1">
    <w:p w14:paraId="38BD4D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BDD"/>
    <w:multiLevelType w:val="hybridMultilevel"/>
    <w:tmpl w:val="85BC278A"/>
    <w:lvl w:ilvl="0" w:tplc="FFFFFFF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2E4F6C"/>
    <w:multiLevelType w:val="hybridMultilevel"/>
    <w:tmpl w:val="2AA45E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D3164"/>
    <w:multiLevelType w:val="hybridMultilevel"/>
    <w:tmpl w:val="9A24FAE4"/>
    <w:lvl w:ilvl="0" w:tplc="C6F431D8">
      <w:start w:val="1"/>
      <w:numFmt w:val="decimal"/>
      <w:lvlText w:val="%1."/>
      <w:lvlJc w:val="left"/>
      <w:pPr>
        <w:ind w:left="312" w:hanging="360"/>
      </w:pPr>
      <w:rPr>
        <w:rFonts w:ascii="Corbel" w:eastAsia="Times New Roman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032" w:hanging="360"/>
      </w:pPr>
    </w:lvl>
    <w:lvl w:ilvl="2" w:tplc="0415001B" w:tentative="1">
      <w:start w:val="1"/>
      <w:numFmt w:val="lowerRoman"/>
      <w:lvlText w:val="%3."/>
      <w:lvlJc w:val="right"/>
      <w:pPr>
        <w:ind w:left="1752" w:hanging="180"/>
      </w:pPr>
    </w:lvl>
    <w:lvl w:ilvl="3" w:tplc="0415000F" w:tentative="1">
      <w:start w:val="1"/>
      <w:numFmt w:val="decimal"/>
      <w:lvlText w:val="%4."/>
      <w:lvlJc w:val="left"/>
      <w:pPr>
        <w:ind w:left="2472" w:hanging="360"/>
      </w:pPr>
    </w:lvl>
    <w:lvl w:ilvl="4" w:tplc="04150019" w:tentative="1">
      <w:start w:val="1"/>
      <w:numFmt w:val="lowerLetter"/>
      <w:lvlText w:val="%5."/>
      <w:lvlJc w:val="left"/>
      <w:pPr>
        <w:ind w:left="3192" w:hanging="360"/>
      </w:pPr>
    </w:lvl>
    <w:lvl w:ilvl="5" w:tplc="0415001B" w:tentative="1">
      <w:start w:val="1"/>
      <w:numFmt w:val="lowerRoman"/>
      <w:lvlText w:val="%6."/>
      <w:lvlJc w:val="right"/>
      <w:pPr>
        <w:ind w:left="3912" w:hanging="180"/>
      </w:pPr>
    </w:lvl>
    <w:lvl w:ilvl="6" w:tplc="0415000F" w:tentative="1">
      <w:start w:val="1"/>
      <w:numFmt w:val="decimal"/>
      <w:lvlText w:val="%7."/>
      <w:lvlJc w:val="left"/>
      <w:pPr>
        <w:ind w:left="4632" w:hanging="360"/>
      </w:pPr>
    </w:lvl>
    <w:lvl w:ilvl="7" w:tplc="04150019" w:tentative="1">
      <w:start w:val="1"/>
      <w:numFmt w:val="lowerLetter"/>
      <w:lvlText w:val="%8."/>
      <w:lvlJc w:val="left"/>
      <w:pPr>
        <w:ind w:left="5352" w:hanging="360"/>
      </w:pPr>
    </w:lvl>
    <w:lvl w:ilvl="8" w:tplc="0415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B2CFF"/>
    <w:multiLevelType w:val="hybridMultilevel"/>
    <w:tmpl w:val="C590A5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55950">
    <w:abstractNumId w:val="1"/>
  </w:num>
  <w:num w:numId="2" w16cid:durableId="355549321">
    <w:abstractNumId w:val="0"/>
  </w:num>
  <w:num w:numId="3" w16cid:durableId="599605334">
    <w:abstractNumId w:val="5"/>
  </w:num>
  <w:num w:numId="4" w16cid:durableId="860977370">
    <w:abstractNumId w:val="4"/>
  </w:num>
  <w:num w:numId="5" w16cid:durableId="695035749">
    <w:abstractNumId w:val="3"/>
  </w:num>
  <w:num w:numId="6" w16cid:durableId="895240222">
    <w:abstractNumId w:val="6"/>
  </w:num>
  <w:num w:numId="7" w16cid:durableId="164759071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9E4"/>
    <w:rsid w:val="00070ED6"/>
    <w:rsid w:val="000742DC"/>
    <w:rsid w:val="00083995"/>
    <w:rsid w:val="00084C12"/>
    <w:rsid w:val="00092E8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3738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068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76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32A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B50A8"/>
    <w:rsid w:val="003C0BAE"/>
    <w:rsid w:val="003D18A9"/>
    <w:rsid w:val="003D6CE2"/>
    <w:rsid w:val="003E1941"/>
    <w:rsid w:val="003E2FE6"/>
    <w:rsid w:val="003E49D5"/>
    <w:rsid w:val="003F205D"/>
    <w:rsid w:val="003F38C0"/>
    <w:rsid w:val="004000A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2D1B"/>
    <w:rsid w:val="00513B6F"/>
    <w:rsid w:val="0051451D"/>
    <w:rsid w:val="00517C63"/>
    <w:rsid w:val="00517EF2"/>
    <w:rsid w:val="005363C4"/>
    <w:rsid w:val="00536BDE"/>
    <w:rsid w:val="00543ACC"/>
    <w:rsid w:val="0056696D"/>
    <w:rsid w:val="00572FFA"/>
    <w:rsid w:val="0059484D"/>
    <w:rsid w:val="00595B8E"/>
    <w:rsid w:val="005A02CB"/>
    <w:rsid w:val="005A0855"/>
    <w:rsid w:val="005A3196"/>
    <w:rsid w:val="005C080F"/>
    <w:rsid w:val="005C55E5"/>
    <w:rsid w:val="005C696A"/>
    <w:rsid w:val="005C716F"/>
    <w:rsid w:val="005E6E85"/>
    <w:rsid w:val="005F31D2"/>
    <w:rsid w:val="005F41B9"/>
    <w:rsid w:val="005F76A3"/>
    <w:rsid w:val="0061029B"/>
    <w:rsid w:val="00611D58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066"/>
    <w:rsid w:val="006D050F"/>
    <w:rsid w:val="006D6139"/>
    <w:rsid w:val="006E5D65"/>
    <w:rsid w:val="006E642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7722"/>
    <w:rsid w:val="007A4022"/>
    <w:rsid w:val="007A6E6E"/>
    <w:rsid w:val="007C3299"/>
    <w:rsid w:val="007C3BCC"/>
    <w:rsid w:val="007C4546"/>
    <w:rsid w:val="007D6E56"/>
    <w:rsid w:val="007F18A5"/>
    <w:rsid w:val="007F4155"/>
    <w:rsid w:val="00804815"/>
    <w:rsid w:val="00805CD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0F1"/>
    <w:rsid w:val="008C0CC0"/>
    <w:rsid w:val="008C19A9"/>
    <w:rsid w:val="008C379D"/>
    <w:rsid w:val="008C5147"/>
    <w:rsid w:val="008C5359"/>
    <w:rsid w:val="008C5363"/>
    <w:rsid w:val="008D3DFB"/>
    <w:rsid w:val="008E1CDC"/>
    <w:rsid w:val="008E3800"/>
    <w:rsid w:val="008E64F4"/>
    <w:rsid w:val="008E6B48"/>
    <w:rsid w:val="008F12C9"/>
    <w:rsid w:val="008F6E29"/>
    <w:rsid w:val="00916188"/>
    <w:rsid w:val="00923D7D"/>
    <w:rsid w:val="00930097"/>
    <w:rsid w:val="00946B25"/>
    <w:rsid w:val="009508DF"/>
    <w:rsid w:val="00950DAC"/>
    <w:rsid w:val="00954A07"/>
    <w:rsid w:val="00997F14"/>
    <w:rsid w:val="009A78D9"/>
    <w:rsid w:val="009C3E31"/>
    <w:rsid w:val="009C54AE"/>
    <w:rsid w:val="009C788E"/>
    <w:rsid w:val="009D1442"/>
    <w:rsid w:val="009D3F3B"/>
    <w:rsid w:val="009E0543"/>
    <w:rsid w:val="009E2D2A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D1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66A"/>
    <w:rsid w:val="00AE57A3"/>
    <w:rsid w:val="00AE5FCB"/>
    <w:rsid w:val="00AF2C1E"/>
    <w:rsid w:val="00B06142"/>
    <w:rsid w:val="00B135B1"/>
    <w:rsid w:val="00B1435F"/>
    <w:rsid w:val="00B169DF"/>
    <w:rsid w:val="00B3130B"/>
    <w:rsid w:val="00B327E7"/>
    <w:rsid w:val="00B40ADB"/>
    <w:rsid w:val="00B43B77"/>
    <w:rsid w:val="00B43E80"/>
    <w:rsid w:val="00B607DB"/>
    <w:rsid w:val="00B66529"/>
    <w:rsid w:val="00B75946"/>
    <w:rsid w:val="00B75FF0"/>
    <w:rsid w:val="00B8056E"/>
    <w:rsid w:val="00B819C8"/>
    <w:rsid w:val="00B82308"/>
    <w:rsid w:val="00B901CA"/>
    <w:rsid w:val="00B90885"/>
    <w:rsid w:val="00BB520A"/>
    <w:rsid w:val="00BD3869"/>
    <w:rsid w:val="00BD66E9"/>
    <w:rsid w:val="00BD6FF4"/>
    <w:rsid w:val="00BE179B"/>
    <w:rsid w:val="00BF2C41"/>
    <w:rsid w:val="00BF625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CF7C35"/>
    <w:rsid w:val="00D02B25"/>
    <w:rsid w:val="00D02EBA"/>
    <w:rsid w:val="00D17C3C"/>
    <w:rsid w:val="00D26B2C"/>
    <w:rsid w:val="00D27584"/>
    <w:rsid w:val="00D3397B"/>
    <w:rsid w:val="00D352C9"/>
    <w:rsid w:val="00D425B2"/>
    <w:rsid w:val="00D428D6"/>
    <w:rsid w:val="00D552B2"/>
    <w:rsid w:val="00D608D1"/>
    <w:rsid w:val="00D6143C"/>
    <w:rsid w:val="00D74119"/>
    <w:rsid w:val="00D8075B"/>
    <w:rsid w:val="00D8678B"/>
    <w:rsid w:val="00DA2114"/>
    <w:rsid w:val="00DD2FA8"/>
    <w:rsid w:val="00DD73BC"/>
    <w:rsid w:val="00DE09C0"/>
    <w:rsid w:val="00DE4A14"/>
    <w:rsid w:val="00DF320D"/>
    <w:rsid w:val="00DF71C8"/>
    <w:rsid w:val="00DF7D22"/>
    <w:rsid w:val="00E129B8"/>
    <w:rsid w:val="00E21E7D"/>
    <w:rsid w:val="00E22FBC"/>
    <w:rsid w:val="00E24BF5"/>
    <w:rsid w:val="00E25338"/>
    <w:rsid w:val="00E51E44"/>
    <w:rsid w:val="00E63348"/>
    <w:rsid w:val="00E66836"/>
    <w:rsid w:val="00E742AA"/>
    <w:rsid w:val="00E77E88"/>
    <w:rsid w:val="00E8107D"/>
    <w:rsid w:val="00E960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ABE"/>
    <w:rsid w:val="00F526AF"/>
    <w:rsid w:val="00F617C3"/>
    <w:rsid w:val="00F61A26"/>
    <w:rsid w:val="00F7066B"/>
    <w:rsid w:val="00F83B28"/>
    <w:rsid w:val="00F974DA"/>
    <w:rsid w:val="00FA46E5"/>
    <w:rsid w:val="00FB501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9379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614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D6143C"/>
    <w:rPr>
      <w:rFonts w:eastAsia="Times New Roman"/>
      <w:b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66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6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66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6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152</TotalTime>
  <Pages>1</Pages>
  <Words>1160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2025-06-06T20:28:00Z</dcterms:created>
  <dcterms:modified xsi:type="dcterms:W3CDTF">2026-04-22T09:16:00Z</dcterms:modified>
</cp:coreProperties>
</file>